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03-06/2026/5232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«Роща», 429965 Чувашская Республика г. Новочебоксарск,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Цивильск, а/д М-7 Волга км 678+900(справа)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«Урмарский поворот», а/д М-7 "Волга" км 698+245 слева, км 698+330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Андреево-Базары, а/д М-7 "Волга" км 703+475 слева, км 703+530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г. Козловка», Чувашская Республика, г. Козловка, ул. Шоссейная,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Тюрлема, а/д М-7 "Волга" км 733+115 слева, км 733+375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«Столичный» г. Казань, Республика Татарстан, г. Казань, ул. Девятаева, д.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9- ой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10-ой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Шоршельский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Болотникова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Гладилова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Краснококшайская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Саид-Галеева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Бурхана Шахиди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Мазита Гафури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Право-Булачная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Кремлевский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Кремлевская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Кремлевская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Кремлевский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Лево-Булачная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Бурхана Шахиди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Саид-Галеева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Кремлевская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Гладилова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Краснококшайская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9- ой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